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B3E2D" w14:textId="75186A39" w:rsidR="00F864F6" w:rsidRDefault="00F864F6"/>
    <w:p w14:paraId="406860F6" w14:textId="77777777" w:rsidR="008C7C39" w:rsidRDefault="008C7C39">
      <w:r>
        <w:rPr>
          <w:rFonts w:ascii="Trebuchet MS" w:hAnsi="Trebuchet MS"/>
          <w:b/>
          <w:bCs/>
          <w:sz w:val="24"/>
          <w:szCs w:val="24"/>
        </w:rPr>
        <w:t xml:space="preserve">1) The total number of successful criminal prosecutions on formal notices served to private landlords for the following offences: </w:t>
      </w:r>
      <w:r>
        <w:rPr>
          <w:rFonts w:ascii="Trebuchet MS" w:hAnsi="Trebuchet MS"/>
          <w:b/>
          <w:bCs/>
          <w:sz w:val="24"/>
          <w:szCs w:val="24"/>
        </w:rPr>
        <w:br/>
      </w:r>
      <w:r>
        <w:rPr>
          <w:rFonts w:ascii="Trebuchet MS" w:hAnsi="Trebuchet MS"/>
          <w:b/>
          <w:bCs/>
          <w:sz w:val="24"/>
          <w:szCs w:val="24"/>
        </w:rPr>
        <w:br/>
      </w:r>
      <w:r>
        <w:rPr>
          <w:rFonts w:ascii="Trebuchet MS" w:hAnsi="Trebuchet MS"/>
          <w:i/>
          <w:iCs/>
          <w:sz w:val="24"/>
          <w:szCs w:val="24"/>
          <w:lang w:eastAsia="en-GB"/>
        </w:rPr>
        <w:t xml:space="preserve">Service of an abatement notice </w:t>
      </w:r>
      <w:hyperlink r:id="rId4" w:tgtFrame="_blank" w:history="1">
        <w:r>
          <w:rPr>
            <w:rStyle w:val="Hyperlink"/>
            <w:rFonts w:ascii="Trebuchet MS" w:hAnsi="Trebuchet MS"/>
            <w:i/>
            <w:iCs/>
            <w:color w:val="auto"/>
            <w:sz w:val="24"/>
            <w:szCs w:val="24"/>
            <w:u w:val="none"/>
            <w:lang w:eastAsia="en-GB"/>
          </w:rPr>
          <w:t>ss.79-82, Environmental Protection Act 1990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463325A9" w14:textId="77777777" w:rsidTr="008C7C39">
        <w:tc>
          <w:tcPr>
            <w:tcW w:w="3080" w:type="dxa"/>
          </w:tcPr>
          <w:p w14:paraId="7507FCC2" w14:textId="4FD184BD" w:rsidR="008C7C39" w:rsidRDefault="008C7C39">
            <w:r>
              <w:t>2018/2019</w:t>
            </w:r>
          </w:p>
        </w:tc>
        <w:tc>
          <w:tcPr>
            <w:tcW w:w="3081" w:type="dxa"/>
          </w:tcPr>
          <w:p w14:paraId="4E7885CD" w14:textId="53010828" w:rsidR="008C7C39" w:rsidRDefault="008C7C39">
            <w:r>
              <w:t>2019/2020</w:t>
            </w:r>
          </w:p>
        </w:tc>
        <w:tc>
          <w:tcPr>
            <w:tcW w:w="3081" w:type="dxa"/>
          </w:tcPr>
          <w:p w14:paraId="00B1F5E6" w14:textId="5EBC3719" w:rsidR="008C7C39" w:rsidRDefault="008C7C39">
            <w:r>
              <w:t>2020/2021</w:t>
            </w:r>
          </w:p>
        </w:tc>
      </w:tr>
      <w:tr w:rsidR="008C7C39" w14:paraId="00804024" w14:textId="77777777" w:rsidTr="008C7C39">
        <w:tc>
          <w:tcPr>
            <w:tcW w:w="3080" w:type="dxa"/>
          </w:tcPr>
          <w:p w14:paraId="3338AB93" w14:textId="414B8B91" w:rsidR="008C7C39" w:rsidRDefault="00C27707">
            <w:r>
              <w:t>0</w:t>
            </w:r>
          </w:p>
        </w:tc>
        <w:tc>
          <w:tcPr>
            <w:tcW w:w="3081" w:type="dxa"/>
          </w:tcPr>
          <w:p w14:paraId="201AE9EA" w14:textId="0A360ECC" w:rsidR="008C7C39" w:rsidRDefault="00C27707">
            <w:r>
              <w:t>0</w:t>
            </w:r>
          </w:p>
        </w:tc>
        <w:tc>
          <w:tcPr>
            <w:tcW w:w="3081" w:type="dxa"/>
          </w:tcPr>
          <w:p w14:paraId="438C82BC" w14:textId="56E268C5" w:rsidR="008C7C39" w:rsidRDefault="00C27707">
            <w:r>
              <w:t>0</w:t>
            </w:r>
          </w:p>
        </w:tc>
      </w:tr>
    </w:tbl>
    <w:p w14:paraId="44AFFD66" w14:textId="759AB616" w:rsidR="008C7C39" w:rsidRDefault="008C7C39"/>
    <w:p w14:paraId="3C5024D0" w14:textId="77777777" w:rsidR="008C7C39" w:rsidRDefault="008C7C39" w:rsidP="008C7C39">
      <w:pPr>
        <w:spacing w:after="0" w:line="240" w:lineRule="auto"/>
      </w:pPr>
      <w:r>
        <w:rPr>
          <w:rFonts w:ascii="Trebuchet MS" w:hAnsi="Trebuchet MS"/>
          <w:b/>
          <w:bCs/>
          <w:sz w:val="24"/>
          <w:szCs w:val="24"/>
          <w:lang w:eastAsia="en-GB"/>
        </w:rPr>
        <w:t>2) The total number of successful criminal prosecutions on formal notices served to private landlords for the following offences:</w:t>
      </w:r>
    </w:p>
    <w:p w14:paraId="69A10A7D" w14:textId="77777777" w:rsidR="008C7C39" w:rsidRDefault="008C7C39" w:rsidP="008C7C39">
      <w:pPr>
        <w:shd w:val="clear" w:color="auto" w:fill="FFFFFF"/>
        <w:spacing w:after="0" w:line="240" w:lineRule="auto"/>
      </w:pPr>
      <w:r>
        <w:rPr>
          <w:rFonts w:ascii="Trebuchet MS" w:hAnsi="Trebuchet MS"/>
          <w:color w:val="000000"/>
          <w:sz w:val="24"/>
          <w:szCs w:val="24"/>
          <w:lang w:eastAsia="en-GB"/>
        </w:rPr>
        <w:t> </w:t>
      </w:r>
    </w:p>
    <w:p w14:paraId="621C4FD3" w14:textId="70962B2D" w:rsidR="008C7C39" w:rsidRDefault="008C7C39" w:rsidP="008C7C39">
      <w:pPr>
        <w:shd w:val="clear" w:color="auto" w:fill="FFFFFF"/>
        <w:spacing w:after="0" w:line="240" w:lineRule="auto"/>
        <w:rPr>
          <w:rFonts w:ascii="Trebuchet MS" w:hAnsi="Trebuchet MS"/>
          <w:i/>
          <w:iCs/>
          <w:color w:val="000000"/>
          <w:sz w:val="24"/>
          <w:szCs w:val="24"/>
          <w:lang w:eastAsia="en-GB"/>
        </w:rPr>
      </w:pPr>
      <w:r>
        <w:rPr>
          <w:rFonts w:ascii="Trebuchet MS" w:hAnsi="Trebuchet MS"/>
          <w:i/>
          <w:iCs/>
          <w:color w:val="000000"/>
          <w:sz w:val="24"/>
          <w:szCs w:val="24"/>
          <w:lang w:eastAsia="en-GB"/>
        </w:rPr>
        <w:t>Failure to comply with management regulations in respect of Houses in Multiple Occupation (section 234 of the Housing Act 2004)</w:t>
      </w:r>
    </w:p>
    <w:p w14:paraId="4C035263" w14:textId="367C6F51" w:rsidR="008C7C39" w:rsidRDefault="008C7C39" w:rsidP="008C7C39">
      <w:pPr>
        <w:shd w:val="clear" w:color="auto" w:fill="FFFFFF"/>
        <w:spacing w:after="0" w:line="240" w:lineRule="auto"/>
        <w:rPr>
          <w:rFonts w:ascii="Trebuchet MS" w:hAnsi="Trebuchet MS"/>
          <w:i/>
          <w:iCs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382369D1" w14:textId="77777777" w:rsidTr="000916D2">
        <w:tc>
          <w:tcPr>
            <w:tcW w:w="3080" w:type="dxa"/>
          </w:tcPr>
          <w:p w14:paraId="1BAD5CED" w14:textId="77777777" w:rsidR="008C7C39" w:rsidRDefault="008C7C39" w:rsidP="000916D2">
            <w:r>
              <w:t>2018/2019</w:t>
            </w:r>
          </w:p>
        </w:tc>
        <w:tc>
          <w:tcPr>
            <w:tcW w:w="3081" w:type="dxa"/>
          </w:tcPr>
          <w:p w14:paraId="64D2B03C" w14:textId="77777777" w:rsidR="008C7C39" w:rsidRDefault="008C7C39" w:rsidP="000916D2">
            <w:r>
              <w:t>2019/2020</w:t>
            </w:r>
          </w:p>
        </w:tc>
        <w:tc>
          <w:tcPr>
            <w:tcW w:w="3081" w:type="dxa"/>
          </w:tcPr>
          <w:p w14:paraId="01BFDA39" w14:textId="77777777" w:rsidR="008C7C39" w:rsidRDefault="008C7C39" w:rsidP="000916D2">
            <w:r>
              <w:t>2020/2021</w:t>
            </w:r>
          </w:p>
        </w:tc>
      </w:tr>
      <w:tr w:rsidR="008C7C39" w14:paraId="47CF4823" w14:textId="77777777" w:rsidTr="000916D2">
        <w:tc>
          <w:tcPr>
            <w:tcW w:w="3080" w:type="dxa"/>
          </w:tcPr>
          <w:p w14:paraId="419F37BE" w14:textId="46DA4467" w:rsidR="008C7C39" w:rsidRDefault="00C27707" w:rsidP="000916D2">
            <w:r>
              <w:t>0</w:t>
            </w:r>
          </w:p>
        </w:tc>
        <w:tc>
          <w:tcPr>
            <w:tcW w:w="3081" w:type="dxa"/>
          </w:tcPr>
          <w:p w14:paraId="142A4313" w14:textId="3E7F0068" w:rsidR="008C7C39" w:rsidRDefault="00C27707" w:rsidP="000916D2">
            <w:r>
              <w:t>0</w:t>
            </w:r>
          </w:p>
        </w:tc>
        <w:tc>
          <w:tcPr>
            <w:tcW w:w="3081" w:type="dxa"/>
          </w:tcPr>
          <w:p w14:paraId="345BFB95" w14:textId="6985694F" w:rsidR="008C7C39" w:rsidRDefault="00296B77" w:rsidP="000916D2">
            <w:r>
              <w:t>2</w:t>
            </w:r>
          </w:p>
        </w:tc>
      </w:tr>
    </w:tbl>
    <w:p w14:paraId="760F4BB7" w14:textId="77777777" w:rsidR="008C7C39" w:rsidRDefault="008C7C39" w:rsidP="008C7C39"/>
    <w:p w14:paraId="58A18DB4" w14:textId="77777777" w:rsidR="008C7C39" w:rsidRDefault="008C7C39" w:rsidP="008C7C39">
      <w:pPr>
        <w:spacing w:after="0" w:line="240" w:lineRule="auto"/>
      </w:pPr>
      <w:r>
        <w:rPr>
          <w:rFonts w:ascii="Trebuchet MS" w:hAnsi="Trebuchet MS"/>
          <w:b/>
          <w:bCs/>
          <w:sz w:val="24"/>
          <w:szCs w:val="24"/>
          <w:lang w:eastAsia="en-GB"/>
        </w:rPr>
        <w:t>3) The total number of successful criminal prosecutions on formal notices served to private landlords for the following offences:</w:t>
      </w:r>
    </w:p>
    <w:p w14:paraId="48C62388" w14:textId="77777777" w:rsidR="008C7C39" w:rsidRDefault="008C7C39" w:rsidP="008C7C39">
      <w:pPr>
        <w:shd w:val="clear" w:color="auto" w:fill="FFFFFF"/>
        <w:spacing w:after="0" w:line="240" w:lineRule="auto"/>
      </w:pPr>
      <w:r>
        <w:rPr>
          <w:rFonts w:ascii="Trebuchet MS" w:hAnsi="Trebuchet MS"/>
          <w:color w:val="000000"/>
          <w:sz w:val="24"/>
          <w:szCs w:val="24"/>
          <w:lang w:eastAsia="en-GB"/>
        </w:rPr>
        <w:t> </w:t>
      </w:r>
    </w:p>
    <w:p w14:paraId="744DFCE2" w14:textId="77777777" w:rsidR="008C7C39" w:rsidRDefault="008C7C39" w:rsidP="008C7C39">
      <w:pPr>
        <w:shd w:val="clear" w:color="auto" w:fill="FFFFFF"/>
        <w:spacing w:after="0" w:line="240" w:lineRule="auto"/>
      </w:pPr>
      <w:r>
        <w:rPr>
          <w:rFonts w:ascii="Trebuchet MS" w:hAnsi="Trebuchet MS"/>
          <w:i/>
          <w:iCs/>
          <w:color w:val="000000"/>
          <w:sz w:val="24"/>
          <w:szCs w:val="24"/>
          <w:shd w:val="clear" w:color="auto" w:fill="FFFFFF"/>
        </w:rPr>
        <w:t xml:space="preserve">Prohibition orders relating to category 1 hazards (ss.20, Housing Act 2004). </w:t>
      </w:r>
    </w:p>
    <w:p w14:paraId="5EC7379D" w14:textId="1C36D786" w:rsidR="008C7C39" w:rsidRDefault="008C7C39" w:rsidP="008C7C39">
      <w:pPr>
        <w:shd w:val="clear" w:color="auto" w:fill="FFFFFF"/>
        <w:spacing w:after="0" w:line="240" w:lineRule="auto"/>
      </w:pPr>
    </w:p>
    <w:p w14:paraId="7EF6F5E2" w14:textId="6343E6DF" w:rsidR="008C7C39" w:rsidRDefault="008C7C39" w:rsidP="008C7C39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408B5DC4" w14:textId="77777777" w:rsidTr="000916D2">
        <w:tc>
          <w:tcPr>
            <w:tcW w:w="3080" w:type="dxa"/>
          </w:tcPr>
          <w:p w14:paraId="04F53E14" w14:textId="77777777" w:rsidR="008C7C39" w:rsidRDefault="008C7C39" w:rsidP="000916D2">
            <w:r>
              <w:t>2018/2019</w:t>
            </w:r>
          </w:p>
        </w:tc>
        <w:tc>
          <w:tcPr>
            <w:tcW w:w="3081" w:type="dxa"/>
          </w:tcPr>
          <w:p w14:paraId="4F5B2C9A" w14:textId="77777777" w:rsidR="008C7C39" w:rsidRDefault="008C7C39" w:rsidP="000916D2">
            <w:r>
              <w:t>2019/2020</w:t>
            </w:r>
          </w:p>
        </w:tc>
        <w:tc>
          <w:tcPr>
            <w:tcW w:w="3081" w:type="dxa"/>
          </w:tcPr>
          <w:p w14:paraId="77CAF7A5" w14:textId="77777777" w:rsidR="008C7C39" w:rsidRDefault="008C7C39" w:rsidP="000916D2">
            <w:r>
              <w:t>2020/2021</w:t>
            </w:r>
          </w:p>
        </w:tc>
      </w:tr>
      <w:tr w:rsidR="008C7C39" w14:paraId="0CB6A9FC" w14:textId="77777777" w:rsidTr="000916D2">
        <w:tc>
          <w:tcPr>
            <w:tcW w:w="3080" w:type="dxa"/>
          </w:tcPr>
          <w:p w14:paraId="3D99068A" w14:textId="645C1AD1" w:rsidR="008C7C39" w:rsidRDefault="00296B77" w:rsidP="000916D2">
            <w:r>
              <w:t>2</w:t>
            </w:r>
          </w:p>
        </w:tc>
        <w:tc>
          <w:tcPr>
            <w:tcW w:w="3081" w:type="dxa"/>
          </w:tcPr>
          <w:p w14:paraId="329CA9E9" w14:textId="4E3E4CA1" w:rsidR="008C7C39" w:rsidRDefault="00296B77" w:rsidP="000916D2">
            <w:r>
              <w:t>1</w:t>
            </w:r>
          </w:p>
        </w:tc>
        <w:tc>
          <w:tcPr>
            <w:tcW w:w="3081" w:type="dxa"/>
          </w:tcPr>
          <w:p w14:paraId="3F2F17F3" w14:textId="10B13FB0" w:rsidR="008C7C39" w:rsidRDefault="00894091" w:rsidP="000916D2">
            <w:r>
              <w:t>0</w:t>
            </w:r>
          </w:p>
        </w:tc>
      </w:tr>
    </w:tbl>
    <w:p w14:paraId="3EFCD7F2" w14:textId="56A3E0D1" w:rsidR="008C7C39" w:rsidRDefault="008C7C39" w:rsidP="008C7C39">
      <w:pPr>
        <w:shd w:val="clear" w:color="auto" w:fill="FFFFFF"/>
        <w:spacing w:after="0" w:line="240" w:lineRule="auto"/>
      </w:pPr>
    </w:p>
    <w:p w14:paraId="7F58F775" w14:textId="77777777" w:rsidR="008C7C39" w:rsidRDefault="008C7C39" w:rsidP="008C7C39">
      <w:r>
        <w:rPr>
          <w:rFonts w:ascii="Trebuchet MS" w:hAnsi="Trebuchet MS"/>
          <w:color w:val="000000"/>
          <w:sz w:val="24"/>
          <w:szCs w:val="24"/>
          <w:shd w:val="clear" w:color="auto" w:fill="FFFFFF"/>
        </w:rPr>
        <w:t>5)</w:t>
      </w:r>
      <w:r>
        <w:rPr>
          <w:rFonts w:ascii="Trebuchet MS" w:hAnsi="Trebuchet MS"/>
          <w:b/>
          <w:bCs/>
          <w:sz w:val="24"/>
          <w:szCs w:val="24"/>
          <w:lang w:eastAsia="en-GB"/>
        </w:rPr>
        <w:t xml:space="preserve"> The total number of successful criminal prosecutions on formal notices served to private landlords for the following offences:</w:t>
      </w:r>
    </w:p>
    <w:p w14:paraId="131A4967" w14:textId="4681A06E" w:rsidR="008C7C39" w:rsidRDefault="008C7C39" w:rsidP="008C7C39">
      <w:pPr>
        <w:spacing w:after="0" w:line="240" w:lineRule="auto"/>
        <w:rPr>
          <w:rFonts w:ascii="Trebuchet MS" w:hAnsi="Trebuchet MS"/>
          <w:i/>
          <w:iCs/>
          <w:sz w:val="24"/>
          <w:szCs w:val="24"/>
          <w:lang w:eastAsia="en-GB"/>
        </w:rPr>
      </w:pPr>
      <w:r>
        <w:rPr>
          <w:rFonts w:ascii="Trebuchet MS" w:hAnsi="Trebuchet MS"/>
          <w:i/>
          <w:iCs/>
          <w:sz w:val="24"/>
          <w:szCs w:val="24"/>
          <w:lang w:eastAsia="en-GB"/>
        </w:rPr>
        <w:t>An emergency remedial order (</w:t>
      </w:r>
      <w:hyperlink r:id="rId5" w:tgtFrame="_blank" w:tooltip="http://www.legislation.gov.uk/ukpga/2004/34/section/40" w:history="1">
        <w:r>
          <w:rPr>
            <w:rStyle w:val="Hyperlink"/>
            <w:rFonts w:ascii="Trebuchet MS" w:hAnsi="Trebuchet MS"/>
            <w:i/>
            <w:iCs/>
            <w:sz w:val="24"/>
            <w:szCs w:val="24"/>
            <w:lang w:eastAsia="en-GB"/>
          </w:rPr>
          <w:t>section 40, Housing Act 2004</w:t>
        </w:r>
      </w:hyperlink>
      <w:r>
        <w:rPr>
          <w:rFonts w:ascii="Trebuchet MS" w:hAnsi="Trebuchet MS"/>
          <w:i/>
          <w:iCs/>
          <w:sz w:val="24"/>
          <w:szCs w:val="24"/>
          <w:lang w:eastAsia="en-GB"/>
        </w:rPr>
        <w:t>) because the dwelling has a category one hazard that poses an immediate risk to the occupants</w:t>
      </w:r>
    </w:p>
    <w:p w14:paraId="75F47FB0" w14:textId="3FD38876" w:rsidR="008C7C39" w:rsidRDefault="008C7C39" w:rsidP="008C7C39">
      <w:pPr>
        <w:spacing w:after="0" w:line="240" w:lineRule="auto"/>
        <w:rPr>
          <w:rFonts w:ascii="Trebuchet MS" w:hAnsi="Trebuchet MS"/>
          <w:i/>
          <w:i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79448134" w14:textId="77777777" w:rsidTr="000916D2">
        <w:tc>
          <w:tcPr>
            <w:tcW w:w="3080" w:type="dxa"/>
          </w:tcPr>
          <w:p w14:paraId="097A36B2" w14:textId="77777777" w:rsidR="008C7C39" w:rsidRDefault="008C7C39" w:rsidP="000916D2">
            <w:r>
              <w:t>2018/2019</w:t>
            </w:r>
          </w:p>
        </w:tc>
        <w:tc>
          <w:tcPr>
            <w:tcW w:w="3081" w:type="dxa"/>
          </w:tcPr>
          <w:p w14:paraId="30910A6E" w14:textId="77777777" w:rsidR="008C7C39" w:rsidRDefault="008C7C39" w:rsidP="000916D2">
            <w:r>
              <w:t>2019/2020</w:t>
            </w:r>
          </w:p>
        </w:tc>
        <w:tc>
          <w:tcPr>
            <w:tcW w:w="3081" w:type="dxa"/>
          </w:tcPr>
          <w:p w14:paraId="4749E78A" w14:textId="77777777" w:rsidR="008C7C39" w:rsidRDefault="008C7C39" w:rsidP="000916D2">
            <w:r>
              <w:t>2020/2021</w:t>
            </w:r>
          </w:p>
        </w:tc>
      </w:tr>
      <w:tr w:rsidR="008C7C39" w14:paraId="4A783318" w14:textId="77777777" w:rsidTr="000916D2">
        <w:tc>
          <w:tcPr>
            <w:tcW w:w="3080" w:type="dxa"/>
          </w:tcPr>
          <w:p w14:paraId="541DB38E" w14:textId="7AE4EB9F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127E3E9B" w14:textId="3B3024CE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103488FE" w14:textId="4100B7FF" w:rsidR="008C7C39" w:rsidRDefault="00894091" w:rsidP="000916D2">
            <w:r>
              <w:t>0</w:t>
            </w:r>
          </w:p>
        </w:tc>
      </w:tr>
    </w:tbl>
    <w:p w14:paraId="3126E4B8" w14:textId="77777777" w:rsidR="008C7C39" w:rsidRDefault="008C7C39" w:rsidP="008C7C39">
      <w:pPr>
        <w:spacing w:after="0" w:line="240" w:lineRule="auto"/>
        <w:rPr>
          <w:rFonts w:ascii="Trebuchet MS" w:hAnsi="Trebuchet MS"/>
          <w:i/>
          <w:iCs/>
          <w:sz w:val="24"/>
          <w:szCs w:val="24"/>
          <w:lang w:eastAsia="en-GB"/>
        </w:rPr>
      </w:pPr>
    </w:p>
    <w:p w14:paraId="0E356875" w14:textId="31F517C3" w:rsidR="008C7C39" w:rsidRDefault="008C7C39" w:rsidP="008C7C39">
      <w:pPr>
        <w:spacing w:after="0" w:line="240" w:lineRule="auto"/>
        <w:rPr>
          <w:rFonts w:ascii="Trebuchet MS" w:hAnsi="Trebuchet MS"/>
          <w:i/>
          <w:iCs/>
          <w:sz w:val="24"/>
          <w:szCs w:val="24"/>
          <w:lang w:eastAsia="en-GB"/>
        </w:rPr>
      </w:pPr>
    </w:p>
    <w:p w14:paraId="279CC6FF" w14:textId="448AF9D5" w:rsidR="008C7C39" w:rsidRDefault="008C7C39" w:rsidP="008C7C39">
      <w:pPr>
        <w:rPr>
          <w:rFonts w:ascii="Trebuchet MS" w:hAnsi="Trebuchet MS"/>
          <w:sz w:val="24"/>
          <w:szCs w:val="24"/>
          <w:lang w:eastAsia="en-GB"/>
        </w:rPr>
      </w:pPr>
      <w:r>
        <w:rPr>
          <w:rFonts w:ascii="Trebuchet MS" w:hAnsi="Trebuchet MS"/>
          <w:sz w:val="24"/>
          <w:szCs w:val="24"/>
        </w:rPr>
        <w:t xml:space="preserve">6) </w:t>
      </w:r>
      <w:r>
        <w:rPr>
          <w:rFonts w:ascii="Trebuchet MS" w:hAnsi="Trebuchet MS"/>
          <w:b/>
          <w:bCs/>
          <w:sz w:val="24"/>
          <w:szCs w:val="24"/>
          <w:lang w:eastAsia="en-GB"/>
        </w:rPr>
        <w:t>The total number of successful criminal prosecutions on formal notices served to private landlords for the following offences:</w:t>
      </w:r>
      <w:r>
        <w:rPr>
          <w:rFonts w:ascii="Trebuchet MS" w:hAnsi="Trebuchet MS"/>
          <w:b/>
          <w:bCs/>
          <w:sz w:val="24"/>
          <w:szCs w:val="24"/>
          <w:lang w:eastAsia="en-GB"/>
        </w:rPr>
        <w:br/>
      </w:r>
      <w:r>
        <w:rPr>
          <w:rFonts w:ascii="Trebuchet MS" w:hAnsi="Trebuchet MS"/>
          <w:b/>
          <w:bCs/>
          <w:i/>
          <w:iCs/>
          <w:sz w:val="24"/>
          <w:szCs w:val="24"/>
          <w:lang w:eastAsia="en-GB"/>
        </w:rPr>
        <w:br/>
      </w:r>
      <w:r>
        <w:rPr>
          <w:rFonts w:ascii="Trebuchet MS" w:hAnsi="Trebuchet MS"/>
          <w:i/>
          <w:iCs/>
          <w:sz w:val="24"/>
          <w:szCs w:val="24"/>
          <w:lang w:eastAsia="en-GB"/>
        </w:rPr>
        <w:t>An emergency prohibition order served because the dwelling has a category one hazard that poses an immediate risk to the occupants (section 43, Housing Act 2004)</w:t>
      </w:r>
      <w:r>
        <w:rPr>
          <w:rFonts w:ascii="Trebuchet MS" w:hAnsi="Trebuchet MS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4D12EFD3" w14:textId="77777777" w:rsidTr="000916D2">
        <w:tc>
          <w:tcPr>
            <w:tcW w:w="3080" w:type="dxa"/>
          </w:tcPr>
          <w:p w14:paraId="4ECEC771" w14:textId="77777777" w:rsidR="008C7C39" w:rsidRDefault="008C7C39" w:rsidP="000916D2">
            <w:r>
              <w:t>2018/2019</w:t>
            </w:r>
          </w:p>
        </w:tc>
        <w:tc>
          <w:tcPr>
            <w:tcW w:w="3081" w:type="dxa"/>
          </w:tcPr>
          <w:p w14:paraId="6DC61769" w14:textId="77777777" w:rsidR="008C7C39" w:rsidRDefault="008C7C39" w:rsidP="000916D2">
            <w:r>
              <w:t>2019/2020</w:t>
            </w:r>
          </w:p>
        </w:tc>
        <w:tc>
          <w:tcPr>
            <w:tcW w:w="3081" w:type="dxa"/>
          </w:tcPr>
          <w:p w14:paraId="637CFD6B" w14:textId="77777777" w:rsidR="008C7C39" w:rsidRDefault="008C7C39" w:rsidP="000916D2">
            <w:r>
              <w:t>2020/2021</w:t>
            </w:r>
          </w:p>
        </w:tc>
      </w:tr>
      <w:tr w:rsidR="008C7C39" w14:paraId="79385823" w14:textId="77777777" w:rsidTr="000916D2">
        <w:tc>
          <w:tcPr>
            <w:tcW w:w="3080" w:type="dxa"/>
          </w:tcPr>
          <w:p w14:paraId="6A875874" w14:textId="539F7E36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65593C12" w14:textId="28B9CFE2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2B6267E4" w14:textId="7B68EB03" w:rsidR="008C7C39" w:rsidRDefault="00894091" w:rsidP="000916D2">
            <w:r>
              <w:t>0</w:t>
            </w:r>
          </w:p>
        </w:tc>
      </w:tr>
    </w:tbl>
    <w:p w14:paraId="019A2D68" w14:textId="77777777" w:rsidR="008C7C39" w:rsidRDefault="008C7C39" w:rsidP="008C7C39">
      <w:pPr>
        <w:shd w:val="clear" w:color="auto" w:fill="FFFFFF"/>
        <w:spacing w:after="0" w:line="240" w:lineRule="auto"/>
      </w:pPr>
    </w:p>
    <w:p w14:paraId="229F2803" w14:textId="77777777" w:rsidR="008C7C39" w:rsidRDefault="008C7C39" w:rsidP="008C7C39">
      <w:pPr>
        <w:rPr>
          <w:rFonts w:ascii="Trebuchet MS" w:hAnsi="Trebuchet MS"/>
          <w:sz w:val="24"/>
          <w:szCs w:val="24"/>
          <w:lang w:eastAsia="en-GB"/>
        </w:rPr>
      </w:pPr>
    </w:p>
    <w:p w14:paraId="382743DF" w14:textId="7F2ACA38" w:rsidR="008C7C39" w:rsidRDefault="008C7C39" w:rsidP="008C7C39">
      <w:r>
        <w:rPr>
          <w:rFonts w:ascii="Trebuchet MS" w:hAnsi="Trebuchet MS"/>
          <w:sz w:val="24"/>
          <w:szCs w:val="24"/>
        </w:rPr>
        <w:t xml:space="preserve">7) </w:t>
      </w:r>
      <w:r>
        <w:rPr>
          <w:rFonts w:ascii="Trebuchet MS" w:hAnsi="Trebuchet MS"/>
          <w:b/>
          <w:bCs/>
          <w:sz w:val="24"/>
          <w:szCs w:val="24"/>
          <w:lang w:eastAsia="en-GB"/>
        </w:rPr>
        <w:t>The total number of successful criminal prosecutions on formal notices served to private landlords for the following offences:</w:t>
      </w:r>
      <w:r>
        <w:rPr>
          <w:rFonts w:ascii="Trebuchet MS" w:hAnsi="Trebuchet MS"/>
          <w:b/>
          <w:bCs/>
          <w:sz w:val="24"/>
          <w:szCs w:val="24"/>
          <w:lang w:eastAsia="en-GB"/>
        </w:rPr>
        <w:br/>
      </w:r>
      <w:r>
        <w:rPr>
          <w:rFonts w:ascii="Trebuchet MS" w:hAnsi="Trebuchet MS"/>
          <w:b/>
          <w:bCs/>
          <w:sz w:val="24"/>
          <w:szCs w:val="24"/>
          <w:lang w:eastAsia="en-GB"/>
        </w:rPr>
        <w:br/>
      </w:r>
      <w:r>
        <w:rPr>
          <w:rFonts w:ascii="Trebuchet MS" w:hAnsi="Trebuchet MS"/>
          <w:i/>
          <w:iCs/>
          <w:sz w:val="24"/>
          <w:szCs w:val="24"/>
          <w:lang w:eastAsia="en-GB"/>
        </w:rPr>
        <w:t xml:space="preserve">A criminal offence under </w:t>
      </w:r>
      <w:hyperlink r:id="rId6" w:tgtFrame="_blank" w:history="1">
        <w:r>
          <w:rPr>
            <w:rStyle w:val="Hyperlink"/>
            <w:rFonts w:ascii="Trebuchet MS" w:hAnsi="Trebuchet MS"/>
            <w:i/>
            <w:iCs/>
            <w:color w:val="auto"/>
            <w:sz w:val="24"/>
            <w:szCs w:val="24"/>
            <w:u w:val="none"/>
            <w:lang w:eastAsia="en-GB"/>
          </w:rPr>
          <w:t>section 72, Housing Act 2004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4CAE1D99" w14:textId="77777777" w:rsidTr="000916D2">
        <w:tc>
          <w:tcPr>
            <w:tcW w:w="3080" w:type="dxa"/>
          </w:tcPr>
          <w:p w14:paraId="4DDBA246" w14:textId="77777777" w:rsidR="008C7C39" w:rsidRDefault="008C7C39" w:rsidP="000916D2">
            <w:r>
              <w:t>2018/2019</w:t>
            </w:r>
          </w:p>
        </w:tc>
        <w:tc>
          <w:tcPr>
            <w:tcW w:w="3081" w:type="dxa"/>
          </w:tcPr>
          <w:p w14:paraId="7DED27F0" w14:textId="77777777" w:rsidR="008C7C39" w:rsidRDefault="008C7C39" w:rsidP="000916D2">
            <w:r>
              <w:t>2019/2020</w:t>
            </w:r>
          </w:p>
        </w:tc>
        <w:tc>
          <w:tcPr>
            <w:tcW w:w="3081" w:type="dxa"/>
          </w:tcPr>
          <w:p w14:paraId="0E2215E1" w14:textId="77777777" w:rsidR="008C7C39" w:rsidRDefault="008C7C39" w:rsidP="000916D2">
            <w:r>
              <w:t>2020/2021</w:t>
            </w:r>
          </w:p>
        </w:tc>
      </w:tr>
      <w:tr w:rsidR="008C7C39" w14:paraId="0D799636" w14:textId="77777777" w:rsidTr="000916D2">
        <w:tc>
          <w:tcPr>
            <w:tcW w:w="3080" w:type="dxa"/>
          </w:tcPr>
          <w:p w14:paraId="4EB24DA6" w14:textId="030CD119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2959B5B1" w14:textId="1DBE5B11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719C1FB7" w14:textId="2AB84A62" w:rsidR="008C7C39" w:rsidRDefault="00894091" w:rsidP="000916D2">
            <w:r>
              <w:t>0</w:t>
            </w:r>
          </w:p>
        </w:tc>
      </w:tr>
    </w:tbl>
    <w:p w14:paraId="0C844A4C" w14:textId="77777777" w:rsidR="008C7C39" w:rsidRDefault="008C7C39" w:rsidP="008C7C39">
      <w:pPr>
        <w:shd w:val="clear" w:color="auto" w:fill="FFFFFF"/>
        <w:spacing w:after="0" w:line="240" w:lineRule="auto"/>
      </w:pPr>
    </w:p>
    <w:p w14:paraId="6A0B441B" w14:textId="016A6C51" w:rsidR="008C7C39" w:rsidRDefault="008C7C39" w:rsidP="008C7C39"/>
    <w:p w14:paraId="4D40AE7A" w14:textId="77777777" w:rsidR="008C7C39" w:rsidRDefault="008C7C39" w:rsidP="008C7C39">
      <w:r>
        <w:rPr>
          <w:rFonts w:ascii="Trebuchet MS" w:hAnsi="Trebuchet MS"/>
          <w:b/>
          <w:bCs/>
          <w:sz w:val="24"/>
          <w:szCs w:val="24"/>
        </w:rPr>
        <w:t>8)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sz w:val="24"/>
          <w:szCs w:val="24"/>
          <w:lang w:eastAsia="en-GB"/>
        </w:rPr>
        <w:t>The total number of successful criminal prosecutions on formal notices served to private landlords for the following offences:</w:t>
      </w:r>
    </w:p>
    <w:p w14:paraId="2AE5B99A" w14:textId="02F830BE" w:rsidR="008C7C39" w:rsidRDefault="008C7C39" w:rsidP="008C7C39">
      <w:pPr>
        <w:rPr>
          <w:rFonts w:ascii="Trebuchet MS" w:hAnsi="Trebuchet MS"/>
          <w:sz w:val="24"/>
          <w:szCs w:val="24"/>
          <w:lang w:eastAsia="en-GB"/>
        </w:rPr>
      </w:pPr>
      <w:r>
        <w:rPr>
          <w:rFonts w:ascii="Trebuchet MS" w:hAnsi="Trebuchet MS"/>
          <w:i/>
          <w:iCs/>
          <w:sz w:val="24"/>
          <w:szCs w:val="24"/>
          <w:lang w:eastAsia="en-GB"/>
        </w:rPr>
        <w:t>Repayment of rent if occupier(s) was in receipt of housing benefit and applied to a Residential Property Tribunal for repayment of up to 12 months’ rent (</w:t>
      </w:r>
      <w:hyperlink r:id="rId7" w:tgtFrame="_blank" w:history="1">
        <w:r>
          <w:rPr>
            <w:rStyle w:val="Hyperlink"/>
            <w:rFonts w:ascii="Trebuchet MS" w:hAnsi="Trebuchet MS"/>
            <w:i/>
            <w:iCs/>
            <w:color w:val="auto"/>
            <w:sz w:val="24"/>
            <w:szCs w:val="24"/>
            <w:u w:val="none"/>
            <w:lang w:eastAsia="en-GB"/>
          </w:rPr>
          <w:t>ss.73-75, Housing Act 2004</w:t>
        </w:r>
      </w:hyperlink>
      <w:r>
        <w:rPr>
          <w:rFonts w:ascii="Trebuchet MS" w:hAnsi="Trebuchet MS"/>
          <w:i/>
          <w:iCs/>
          <w:sz w:val="24"/>
          <w:szCs w:val="24"/>
          <w:lang w:eastAsia="en-GB"/>
        </w:rPr>
        <w:t>)</w:t>
      </w:r>
      <w:r>
        <w:rPr>
          <w:rFonts w:ascii="Trebuchet MS" w:hAnsi="Trebuchet MS"/>
          <w:sz w:val="24"/>
          <w:szCs w:val="24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0E7E2C9B" w14:textId="77777777" w:rsidTr="000916D2">
        <w:tc>
          <w:tcPr>
            <w:tcW w:w="3080" w:type="dxa"/>
          </w:tcPr>
          <w:p w14:paraId="4A0E0F3A" w14:textId="77777777" w:rsidR="008C7C39" w:rsidRDefault="008C7C39" w:rsidP="000916D2">
            <w:r>
              <w:t>2018/2019</w:t>
            </w:r>
          </w:p>
        </w:tc>
        <w:tc>
          <w:tcPr>
            <w:tcW w:w="3081" w:type="dxa"/>
          </w:tcPr>
          <w:p w14:paraId="186B0C73" w14:textId="77777777" w:rsidR="008C7C39" w:rsidRDefault="008C7C39" w:rsidP="000916D2">
            <w:r>
              <w:t>2019/2020</w:t>
            </w:r>
          </w:p>
        </w:tc>
        <w:tc>
          <w:tcPr>
            <w:tcW w:w="3081" w:type="dxa"/>
          </w:tcPr>
          <w:p w14:paraId="5DC94C3A" w14:textId="77777777" w:rsidR="008C7C39" w:rsidRDefault="008C7C39" w:rsidP="000916D2">
            <w:r>
              <w:t>2020/2021</w:t>
            </w:r>
          </w:p>
        </w:tc>
      </w:tr>
      <w:tr w:rsidR="008C7C39" w14:paraId="5859C1F7" w14:textId="77777777" w:rsidTr="000916D2">
        <w:tc>
          <w:tcPr>
            <w:tcW w:w="3080" w:type="dxa"/>
          </w:tcPr>
          <w:p w14:paraId="1982007E" w14:textId="7B0A6CB6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2B598E82" w14:textId="59F97D86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25BCD590" w14:textId="53515DD0" w:rsidR="008C7C39" w:rsidRDefault="00894091" w:rsidP="000916D2">
            <w:r>
              <w:t>0</w:t>
            </w:r>
          </w:p>
        </w:tc>
      </w:tr>
    </w:tbl>
    <w:p w14:paraId="0672F39B" w14:textId="77777777" w:rsidR="008C7C39" w:rsidRDefault="008C7C39" w:rsidP="008C7C39">
      <w:pPr>
        <w:shd w:val="clear" w:color="auto" w:fill="FFFFFF"/>
        <w:spacing w:after="0" w:line="240" w:lineRule="auto"/>
      </w:pPr>
    </w:p>
    <w:p w14:paraId="504DBBD0" w14:textId="66356EBA" w:rsidR="008C7C39" w:rsidRDefault="008C7C39" w:rsidP="008C7C39">
      <w:r>
        <w:rPr>
          <w:rFonts w:ascii="Trebuchet MS" w:hAnsi="Trebuchet MS"/>
          <w:sz w:val="24"/>
          <w:szCs w:val="24"/>
          <w:lang w:eastAsia="en-GB"/>
        </w:rPr>
        <w:t> </w:t>
      </w:r>
    </w:p>
    <w:p w14:paraId="512B0436" w14:textId="77777777" w:rsidR="008C7C39" w:rsidRDefault="008C7C39" w:rsidP="008C7C39">
      <w:r>
        <w:rPr>
          <w:rFonts w:ascii="Trebuchet MS" w:hAnsi="Trebuchet MS"/>
          <w:b/>
          <w:bCs/>
          <w:sz w:val="24"/>
          <w:szCs w:val="24"/>
          <w:lang w:eastAsia="en-GB"/>
        </w:rPr>
        <w:t>10)</w:t>
      </w:r>
      <w:r>
        <w:rPr>
          <w:rFonts w:ascii="Trebuchet MS" w:hAnsi="Trebuchet MS"/>
          <w:sz w:val="24"/>
          <w:szCs w:val="24"/>
          <w:lang w:eastAsia="en-GB"/>
        </w:rPr>
        <w:t xml:space="preserve"> </w:t>
      </w:r>
      <w:r>
        <w:rPr>
          <w:rFonts w:ascii="Trebuchet MS" w:hAnsi="Trebuchet MS"/>
          <w:b/>
          <w:bCs/>
          <w:sz w:val="24"/>
          <w:szCs w:val="24"/>
          <w:lang w:eastAsia="en-GB"/>
        </w:rPr>
        <w:t>The total number of successful criminal prosecutions on formal notices served to private landlords for the following offences:</w:t>
      </w:r>
    </w:p>
    <w:p w14:paraId="7A4D69CC" w14:textId="77777777" w:rsidR="008C7C39" w:rsidRDefault="008C7C39" w:rsidP="008C7C39">
      <w:pPr>
        <w:spacing w:after="0" w:line="240" w:lineRule="auto"/>
      </w:pPr>
      <w:r>
        <w:rPr>
          <w:rFonts w:ascii="Trebuchet MS" w:hAnsi="Trebuchet MS"/>
          <w:i/>
          <w:iCs/>
          <w:sz w:val="24"/>
          <w:szCs w:val="24"/>
          <w:lang w:eastAsia="en-GB"/>
        </w:rPr>
        <w:t>Section 331 of the Housing Act 1985 (causing or permitting overcrowding)</w:t>
      </w:r>
    </w:p>
    <w:p w14:paraId="21F9F321" w14:textId="77777777" w:rsidR="008C7C39" w:rsidRDefault="008C7C39" w:rsidP="008C7C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8C7C39" w14:paraId="5D58F43A" w14:textId="77777777" w:rsidTr="000916D2">
        <w:tc>
          <w:tcPr>
            <w:tcW w:w="3080" w:type="dxa"/>
          </w:tcPr>
          <w:p w14:paraId="06729BAE" w14:textId="77777777" w:rsidR="008C7C39" w:rsidRDefault="008C7C39" w:rsidP="000916D2">
            <w:r>
              <w:t>2018/2019</w:t>
            </w:r>
          </w:p>
        </w:tc>
        <w:tc>
          <w:tcPr>
            <w:tcW w:w="3081" w:type="dxa"/>
          </w:tcPr>
          <w:p w14:paraId="75CB0D98" w14:textId="77777777" w:rsidR="008C7C39" w:rsidRDefault="008C7C39" w:rsidP="000916D2">
            <w:r>
              <w:t>2019/2020</w:t>
            </w:r>
          </w:p>
        </w:tc>
        <w:tc>
          <w:tcPr>
            <w:tcW w:w="3081" w:type="dxa"/>
          </w:tcPr>
          <w:p w14:paraId="09D57793" w14:textId="77777777" w:rsidR="008C7C39" w:rsidRDefault="008C7C39" w:rsidP="000916D2">
            <w:r>
              <w:t>2020/2021</w:t>
            </w:r>
          </w:p>
        </w:tc>
      </w:tr>
      <w:tr w:rsidR="008C7C39" w14:paraId="53B01045" w14:textId="77777777" w:rsidTr="000916D2">
        <w:tc>
          <w:tcPr>
            <w:tcW w:w="3080" w:type="dxa"/>
          </w:tcPr>
          <w:p w14:paraId="389E4D42" w14:textId="7388D01F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2C069DF1" w14:textId="62A5341D" w:rsidR="008C7C39" w:rsidRDefault="00894091" w:rsidP="000916D2">
            <w:r>
              <w:t>0</w:t>
            </w:r>
          </w:p>
        </w:tc>
        <w:tc>
          <w:tcPr>
            <w:tcW w:w="3081" w:type="dxa"/>
          </w:tcPr>
          <w:p w14:paraId="14E5EC89" w14:textId="76CD2A4D" w:rsidR="008C7C39" w:rsidRDefault="00894091" w:rsidP="000916D2">
            <w:r>
              <w:t>0</w:t>
            </w:r>
          </w:p>
        </w:tc>
      </w:tr>
    </w:tbl>
    <w:p w14:paraId="246D125E" w14:textId="076657D3" w:rsidR="008C7C39" w:rsidRDefault="008C7C39" w:rsidP="008C7C39">
      <w:pPr>
        <w:shd w:val="clear" w:color="auto" w:fill="FFFFFF"/>
        <w:spacing w:after="0" w:line="240" w:lineRule="auto"/>
      </w:pPr>
    </w:p>
    <w:p w14:paraId="7C43EB8D" w14:textId="54B07F60" w:rsidR="008C7C39" w:rsidRDefault="008C7C39" w:rsidP="008C7C39">
      <w:pPr>
        <w:shd w:val="clear" w:color="auto" w:fill="FFFFFF"/>
        <w:spacing w:after="0" w:line="240" w:lineRule="auto"/>
      </w:pPr>
    </w:p>
    <w:p w14:paraId="125758EA" w14:textId="65DFFEED" w:rsidR="008C7C39" w:rsidRDefault="008C7C39" w:rsidP="008C7C39">
      <w:pPr>
        <w:rPr>
          <w:rFonts w:ascii="Trebuchet MS" w:hAnsi="Trebuchet MS"/>
          <w:b/>
          <w:bCs/>
          <w:sz w:val="24"/>
          <w:szCs w:val="24"/>
          <w:lang w:eastAsia="en-GB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11) </w:t>
      </w:r>
      <w:r>
        <w:rPr>
          <w:rFonts w:ascii="Trebuchet MS" w:hAnsi="Trebuchet MS"/>
          <w:b/>
          <w:bCs/>
          <w:sz w:val="24"/>
          <w:szCs w:val="24"/>
          <w:lang w:eastAsia="en-GB"/>
        </w:rPr>
        <w:t xml:space="preserve">How much (£) do these prosecutions cost on average for the local authority? </w:t>
      </w:r>
    </w:p>
    <w:p w14:paraId="5D43A668" w14:textId="782A794E" w:rsidR="008C7C39" w:rsidRPr="008C7C39" w:rsidRDefault="008C7C39" w:rsidP="008C7C39">
      <w:r>
        <w:rPr>
          <w:rFonts w:ascii="Trebuchet MS" w:hAnsi="Trebuchet MS"/>
          <w:sz w:val="24"/>
          <w:szCs w:val="24"/>
          <w:lang w:eastAsia="en-GB"/>
        </w:rPr>
        <w:t>Information not held</w:t>
      </w:r>
    </w:p>
    <w:p w14:paraId="3BFAC6F9" w14:textId="77777777" w:rsidR="008C7C39" w:rsidRDefault="008C7C39" w:rsidP="008C7C39">
      <w:pPr>
        <w:spacing w:after="0" w:line="240" w:lineRule="auto"/>
      </w:pPr>
      <w:r>
        <w:rPr>
          <w:rFonts w:ascii="Arial" w:hAnsi="Arial" w:cs="Arial"/>
          <w:sz w:val="24"/>
          <w:szCs w:val="24"/>
          <w:lang w:eastAsia="en-GB"/>
        </w:rPr>
        <w:t>​</w:t>
      </w:r>
    </w:p>
    <w:p w14:paraId="1EB0209E" w14:textId="107CA59E" w:rsidR="008C7C39" w:rsidRDefault="008C7C39" w:rsidP="008C7C39">
      <w:pPr>
        <w:spacing w:after="240" w:line="240" w:lineRule="auto"/>
        <w:rPr>
          <w:rFonts w:ascii="Trebuchet MS" w:hAnsi="Trebuchet MS"/>
          <w:b/>
          <w:bCs/>
          <w:sz w:val="24"/>
          <w:szCs w:val="24"/>
          <w:lang w:eastAsia="en-GB"/>
        </w:rPr>
      </w:pPr>
      <w:r>
        <w:rPr>
          <w:rFonts w:ascii="Trebuchet MS" w:hAnsi="Trebuchet MS"/>
          <w:b/>
          <w:bCs/>
          <w:sz w:val="24"/>
          <w:szCs w:val="24"/>
          <w:lang w:eastAsia="en-GB"/>
        </w:rPr>
        <w:t>12) How much (£) does a civil penalty cost the local authority on average?</w:t>
      </w:r>
    </w:p>
    <w:p w14:paraId="18EA50AE" w14:textId="725ACA83" w:rsidR="008C7C39" w:rsidRPr="008C7C39" w:rsidRDefault="008C7C39" w:rsidP="008C7C39">
      <w:pPr>
        <w:spacing w:after="240" w:line="240" w:lineRule="auto"/>
      </w:pPr>
      <w:r>
        <w:rPr>
          <w:rFonts w:ascii="Trebuchet MS" w:hAnsi="Trebuchet MS"/>
          <w:sz w:val="24"/>
          <w:szCs w:val="24"/>
          <w:lang w:eastAsia="en-GB"/>
        </w:rPr>
        <w:t>Information not held</w:t>
      </w:r>
    </w:p>
    <w:p w14:paraId="12136928" w14:textId="77777777" w:rsidR="008C7C39" w:rsidRDefault="008C7C39" w:rsidP="008C7C39">
      <w:pPr>
        <w:shd w:val="clear" w:color="auto" w:fill="FFFFFF"/>
        <w:spacing w:after="0" w:line="240" w:lineRule="auto"/>
      </w:pPr>
    </w:p>
    <w:p w14:paraId="229D63B7" w14:textId="77777777" w:rsidR="008C7C39" w:rsidRDefault="008C7C39" w:rsidP="008C7C39">
      <w:pPr>
        <w:spacing w:after="0" w:line="240" w:lineRule="auto"/>
      </w:pPr>
    </w:p>
    <w:p w14:paraId="67F49B93" w14:textId="727EBEAB" w:rsidR="008C7C39" w:rsidRDefault="008C7C39" w:rsidP="008C7C39">
      <w:pPr>
        <w:shd w:val="clear" w:color="auto" w:fill="FFFFFF"/>
        <w:spacing w:after="0" w:line="240" w:lineRule="auto"/>
      </w:pPr>
    </w:p>
    <w:p w14:paraId="0365A68D" w14:textId="77777777" w:rsidR="008C7C39" w:rsidRDefault="008C7C39" w:rsidP="008C7C39">
      <w:pPr>
        <w:shd w:val="clear" w:color="auto" w:fill="FFFFFF"/>
        <w:spacing w:after="0" w:line="240" w:lineRule="auto"/>
      </w:pPr>
    </w:p>
    <w:p w14:paraId="4B485B6F" w14:textId="77777777" w:rsidR="008C7C39" w:rsidRDefault="008C7C39"/>
    <w:sectPr w:rsidR="008C7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39"/>
    <w:rsid w:val="00296B77"/>
    <w:rsid w:val="00486013"/>
    <w:rsid w:val="00894091"/>
    <w:rsid w:val="008C7C39"/>
    <w:rsid w:val="00C27707"/>
    <w:rsid w:val="00F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6552"/>
  <w15:chartTrackingRefBased/>
  <w15:docId w15:val="{4CF74102-4AA3-49E0-9D24-B5B184F0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C39"/>
    <w:rPr>
      <w:color w:val="0000FF"/>
      <w:u w:val="single"/>
    </w:rPr>
  </w:style>
  <w:style w:type="table" w:styleId="TableGrid">
    <w:name w:val="Table Grid"/>
    <w:basedOn w:val="TableNormal"/>
    <w:uiPriority w:val="59"/>
    <w:rsid w:val="008C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gislation.gov.uk/ukpga/2004/34/section/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slation.gov.uk/ukpga/2004/34/section/72" TargetMode="External"/><Relationship Id="rId5" Type="http://schemas.openxmlformats.org/officeDocument/2006/relationships/hyperlink" Target="http://www.legislation.gov.uk/ukpga/2004/34/section/40" TargetMode="External"/><Relationship Id="rId4" Type="http://schemas.openxmlformats.org/officeDocument/2006/relationships/hyperlink" Target="http://www.legislation.gov.uk/ukpga/1990/43/section/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Watts</dc:creator>
  <cp:keywords/>
  <dc:description/>
  <cp:lastModifiedBy>Lisa Greathead</cp:lastModifiedBy>
  <cp:revision>2</cp:revision>
  <dcterms:created xsi:type="dcterms:W3CDTF">2021-09-15T09:10:00Z</dcterms:created>
  <dcterms:modified xsi:type="dcterms:W3CDTF">2021-09-15T09:10:00Z</dcterms:modified>
</cp:coreProperties>
</file>